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6AC" w:rsidRPr="007E36AC" w:rsidRDefault="007E36AC" w:rsidP="00616308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_Toc502148255"/>
      <w:bookmarkStart w:id="1" w:name="_Toc502142596"/>
      <w:bookmarkStart w:id="2" w:name="_Toc499813193"/>
      <w:bookmarkStart w:id="3" w:name="RefSCH13_1"/>
      <w:r w:rsidRPr="007E36AC">
        <w:rPr>
          <w:rFonts w:ascii="Times New Roman" w:eastAsia="Times New Roman" w:hAnsi="Times New Roman" w:cs="Times New Roman"/>
          <w:b/>
          <w:lang w:eastAsia="ar-SA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0"/>
      <w:bookmarkEnd w:id="1"/>
      <w:bookmarkEnd w:id="2"/>
      <w:bookmarkEnd w:id="3"/>
    </w:p>
    <w:p w:rsidR="007E36AC" w:rsidRPr="007E36AC" w:rsidRDefault="00D62B20" w:rsidP="007E36A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2B2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Общество с ограниченной ответственностью </w:t>
      </w:r>
      <w:r w:rsidR="00CA339C" w:rsidRPr="00D62B2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</w:t>
      </w:r>
      <w:r w:rsidR="00CA33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Стройресурс Холдинг</w:t>
      </w:r>
      <w:r w:rsidR="00CA339C" w:rsidRPr="00D62B2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 (ООО «</w:t>
      </w:r>
      <w:r w:rsidR="00CA33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Стройресурс </w:t>
      </w:r>
      <w:proofErr w:type="gramStart"/>
      <w:r w:rsidR="00CA33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Холдинг</w:t>
      </w:r>
      <w:r w:rsidR="00CA339C" w:rsidRPr="00D62B2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»)</w:t>
      </w:r>
      <w:r w:rsidR="00CA339C" w:rsidRPr="005267F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  <w:r w:rsidR="007E36AC" w:rsidRPr="00AA59BA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proofErr w:type="gramEnd"/>
      <w:r w:rsidR="007E36AC"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именуемое в дальнейшем </w:t>
      </w:r>
      <w:r w:rsidR="007E36AC"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«Заказчик»</w:t>
      </w:r>
      <w:r w:rsidR="007E36AC"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CA339C"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лице </w:t>
      </w:r>
      <w:r w:rsidR="00CA339C" w:rsidRPr="00D62B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генерального директора </w:t>
      </w:r>
      <w:r w:rsidR="00CA339C">
        <w:rPr>
          <w:rFonts w:ascii="Times New Roman" w:eastAsia="Times New Roman" w:hAnsi="Times New Roman" w:cs="Times New Roman"/>
          <w:sz w:val="20"/>
          <w:szCs w:val="20"/>
          <w:lang w:eastAsia="ru-RU"/>
        </w:rPr>
        <w:t>Кудрявцева Михаила Владимировича</w:t>
      </w:r>
      <w:r w:rsidR="00CA339C" w:rsidRPr="00D62B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действующего на основании </w:t>
      </w:r>
      <w:r w:rsidR="00CA339C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Устава</w:t>
      </w:r>
      <w:r w:rsidR="007E36AC"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, с одной стороны, и</w:t>
      </w:r>
    </w:p>
    <w:p w:rsidR="007E36AC" w:rsidRPr="007E36AC" w:rsidRDefault="00D62B20" w:rsidP="009F05F2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0"/>
          <w:szCs w:val="20"/>
          <w:lang w:eastAsia="ru-RU"/>
        </w:rPr>
      </w:pPr>
      <w:r w:rsidRPr="00D62B2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Общество с ограниченной ответственностью «</w:t>
      </w:r>
      <w:r w:rsidR="003B1E4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Стройресурс Холдинг</w:t>
      </w:r>
      <w:r w:rsidRPr="00D62B2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 (ООО «</w:t>
      </w:r>
      <w:r w:rsidR="003B1E4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Стройресурс Холдинг</w:t>
      </w:r>
      <w:r w:rsidRPr="00D62B2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»)</w:t>
      </w:r>
      <w:r w:rsidR="005267FE" w:rsidRPr="005267F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, </w:t>
      </w:r>
      <w:r w:rsidR="007E36AC"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именуемое в дальнейшем </w:t>
      </w:r>
      <w:r w:rsidR="007E36AC"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«Подрядчик»</w:t>
      </w:r>
      <w:r w:rsidR="007E36AC"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 лице </w:t>
      </w:r>
      <w:r w:rsidRPr="00D62B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генерального директора </w:t>
      </w:r>
      <w:r w:rsidR="003B1E44">
        <w:rPr>
          <w:rFonts w:ascii="Times New Roman" w:eastAsia="Times New Roman" w:hAnsi="Times New Roman" w:cs="Times New Roman"/>
          <w:sz w:val="20"/>
          <w:szCs w:val="20"/>
          <w:lang w:eastAsia="ru-RU"/>
        </w:rPr>
        <w:t>Кудрявцева Михаила Владимировича</w:t>
      </w:r>
      <w:r w:rsidRPr="00D62B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действующего на основании </w:t>
      </w:r>
      <w:r w:rsidR="00AC2278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Устава</w:t>
      </w:r>
      <w:r w:rsidR="007E36AC"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7E36AC" w:rsidRPr="001975C8">
        <w:rPr>
          <w:rFonts w:ascii="Times New Roman" w:eastAsia="Times New Roman" w:hAnsi="Times New Roman" w:cs="Times New Roman"/>
          <w:spacing w:val="-3"/>
          <w:sz w:val="20"/>
          <w:szCs w:val="20"/>
          <w:lang w:eastAsia="ru-RU"/>
        </w:rPr>
        <w:tab/>
      </w:r>
      <w:r w:rsidR="001975C8" w:rsidRPr="001975C8">
        <w:rPr>
          <w:rFonts w:ascii="Times New Roman" w:eastAsia="Times New Roman" w:hAnsi="Times New Roman" w:cs="Times New Roman"/>
          <w:spacing w:val="-3"/>
          <w:sz w:val="20"/>
          <w:szCs w:val="20"/>
          <w:lang w:eastAsia="ru-RU"/>
        </w:rPr>
        <w:t>с другой стороны,</w:t>
      </w:r>
      <w:r w:rsidR="001975C8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ru-RU"/>
        </w:rPr>
        <w:t xml:space="preserve"> </w:t>
      </w:r>
      <w:r w:rsidR="007E36AC" w:rsidRPr="007E36AC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>заключили настоящее соглашение (далее – «</w:t>
      </w:r>
      <w:r w:rsidR="007E36AC" w:rsidRPr="007E36AC"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ru-RU"/>
        </w:rPr>
        <w:t>Соглашение</w:t>
      </w:r>
      <w:r w:rsidR="007E36AC" w:rsidRPr="007E36AC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 xml:space="preserve">») к Договору подряда № </w:t>
      </w:r>
      <w:r w:rsidR="00CA339C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 xml:space="preserve">                  </w:t>
      </w:r>
      <w:r w:rsidR="007E36AC" w:rsidRPr="007E36AC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>от</w:t>
      </w:r>
      <w:r w:rsidR="009F05F2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 xml:space="preserve"> ___________ </w:t>
      </w:r>
      <w:r w:rsidR="007E36AC" w:rsidRPr="007E36AC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>(далее – «</w:t>
      </w:r>
      <w:r w:rsidR="007E36AC" w:rsidRPr="007E36AC"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ru-RU"/>
        </w:rPr>
        <w:t>Договор</w:t>
      </w:r>
      <w:r w:rsidR="007E36AC" w:rsidRPr="007E36AC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>») о нижеследующем</w:t>
      </w:r>
      <w:r w:rsidR="007E36AC" w:rsidRPr="007E36AC">
        <w:rPr>
          <w:rFonts w:ascii="Times New Roman" w:eastAsia="Times New Roman" w:hAnsi="Times New Roman" w:cs="Times New Roman"/>
          <w:spacing w:val="-5"/>
          <w:sz w:val="20"/>
          <w:szCs w:val="20"/>
          <w:lang w:eastAsia="ru-RU"/>
        </w:rPr>
        <w:t>:</w:t>
      </w:r>
    </w:p>
    <w:p w:rsidR="007E36AC" w:rsidRPr="007E36AC" w:rsidRDefault="007E36AC" w:rsidP="007E36A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iCs/>
          <w:caps/>
          <w:sz w:val="20"/>
          <w:szCs w:val="20"/>
          <w:lang w:eastAsia="ru-RU"/>
        </w:rPr>
      </w:pPr>
    </w:p>
    <w:p w:rsidR="007E36AC" w:rsidRPr="007E36AC" w:rsidRDefault="007E36AC" w:rsidP="007E36A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iCs/>
          <w:caps/>
          <w:sz w:val="20"/>
          <w:szCs w:val="20"/>
          <w:lang w:eastAsia="ru-RU"/>
        </w:rPr>
      </w:pPr>
    </w:p>
    <w:p w:rsidR="007E36AC" w:rsidRPr="007E36AC" w:rsidRDefault="007E36AC" w:rsidP="007E36A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iCs/>
          <w:caps/>
          <w:sz w:val="20"/>
          <w:szCs w:val="20"/>
          <w:lang w:eastAsia="ru-RU"/>
        </w:rPr>
      </w:pPr>
    </w:p>
    <w:p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Основные положения</w:t>
      </w:r>
    </w:p>
    <w:p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охраны труда;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федеральных норм и правил в области промышленной безопасности;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охраны окружающей среды;</w:t>
      </w:r>
    </w:p>
    <w:p w:rsidR="007E36AC" w:rsidRPr="007E36AC" w:rsidRDefault="007E36AC" w:rsidP="007E36AC">
      <w:pPr>
        <w:tabs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проведении Работ на Объекте Заказчика,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</w:t>
      </w: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ЛНА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»), размещенных на веб-сайте: </w:t>
      </w:r>
      <w:hyperlink r:id="rId7" w:history="1">
        <w:r w:rsidRPr="007E36A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http://www.irkutskenergo.ru/qa/6458.html</w:t>
        </w:r>
      </w:hyperlink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7E36AC" w:rsidRPr="007E36AC" w:rsidRDefault="007E36AC" w:rsidP="007E36AC">
      <w:pPr>
        <w:tabs>
          <w:tab w:val="num" w:pos="180"/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пунктами 3</w:t>
      </w:r>
      <w:r w:rsidR="00BD5A08" w:rsidRPr="00BD5A08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.5-3</w:t>
      </w:r>
      <w:r w:rsidR="00BD5A08" w:rsidRPr="00BD5A08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.6 Договора.</w:t>
      </w:r>
    </w:p>
    <w:p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Заказчик оставляет за собой право проводить независимые аудиты и контрольные проверки соблюдения требований пунктов 1.</w:t>
      </w:r>
      <w:proofErr w:type="gramStart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1.-</w:t>
      </w:r>
      <w:proofErr w:type="gramEnd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1.3.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внутриобъектового</w:t>
      </w:r>
      <w:proofErr w:type="spellEnd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внутриобъектового</w:t>
      </w:r>
      <w:proofErr w:type="spellEnd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режима не допускается.</w:t>
      </w:r>
    </w:p>
    <w:p w:rsidR="007E36AC" w:rsidRPr="007E36AC" w:rsidRDefault="007E36AC" w:rsidP="007E36AC">
      <w:pPr>
        <w:tabs>
          <w:tab w:val="num" w:pos="180"/>
          <w:tab w:val="num" w:pos="960"/>
          <w:tab w:val="left" w:pos="108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стропальные</w:t>
      </w:r>
      <w:proofErr w:type="spellEnd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иные работы).</w:t>
      </w:r>
    </w:p>
    <w:p w:rsidR="007E36AC" w:rsidRPr="007E36AC" w:rsidRDefault="007E36AC" w:rsidP="00AA59BA">
      <w:pPr>
        <w:tabs>
          <w:tab w:val="left" w:pos="851"/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в полном объеме несет ответственность за безопасное выполнение работ Субподрядчиком.</w:t>
      </w:r>
    </w:p>
    <w:p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российского законодательства. Копии этих документов должны предоставляться Заказчику по требованию.</w:t>
      </w:r>
    </w:p>
    <w:p w:rsidR="007E36AC" w:rsidRPr="007E36AC" w:rsidRDefault="007E36AC" w:rsidP="00AA59BA">
      <w:pPr>
        <w:tabs>
          <w:tab w:val="left" w:pos="851"/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Перед началом производства Работ Подрядчик обязан согласовать с Заказчиком:</w:t>
      </w:r>
    </w:p>
    <w:p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схемы разрешенных проездов по территории;</w:t>
      </w:r>
    </w:p>
    <w:p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необходимость и способы прокладки временных коммуникаций;</w:t>
      </w:r>
    </w:p>
    <w:p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необходимые средства индивидуальной защиты;</w:t>
      </w:r>
    </w:p>
    <w:p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порядок действий в случае аварийных и нештатных ситуаций.</w:t>
      </w:r>
    </w:p>
    <w:p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7E36AC" w:rsidRPr="007E36AC" w:rsidRDefault="007E36AC" w:rsidP="00AA59BA">
      <w:pPr>
        <w:tabs>
          <w:tab w:val="left" w:pos="851"/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7E36AC" w:rsidRPr="007E36AC" w:rsidRDefault="007E36AC" w:rsidP="00AA59BA">
      <w:pPr>
        <w:tabs>
          <w:tab w:val="left" w:pos="851"/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Персонал Подрядчика до начала работ должен пройти вводный и первичный инструктажи по охране труда.</w:t>
      </w:r>
    </w:p>
    <w:p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Подрядчику запрещается:</w:t>
      </w:r>
    </w:p>
    <w:p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самовольно изменять условия, последовательность и объем Работ;</w:t>
      </w:r>
    </w:p>
    <w:p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отвлекать работников Заказчика во время проведения ими производственных работ;</w:t>
      </w:r>
    </w:p>
    <w:p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пользоваться оборудованием и механизмами Заказчика без согласования с ним;</w:t>
      </w:r>
    </w:p>
    <w:p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курить вне отведенных для этого мест;</w:t>
      </w:r>
    </w:p>
    <w:p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накапливать любые виды отходов вне отведенных мест;</w:t>
      </w:r>
    </w:p>
    <w:p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сжигание любых видов отходов на территории Заказчика;</w:t>
      </w:r>
    </w:p>
    <w:p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допускать сброс и слив отходов в системы канализации, на грунт;</w:t>
      </w:r>
    </w:p>
    <w:p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хранить нефтепродукты в резервуарах без маркировки, с открытыми крышками;</w:t>
      </w:r>
    </w:p>
    <w:p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допускать утечки потребляемых видов энергоресурсов;</w:t>
      </w:r>
    </w:p>
    <w:p w:rsidR="007E36AC" w:rsidRPr="007E36AC" w:rsidRDefault="007E36AC" w:rsidP="00AA59BA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7E36AC" w:rsidRPr="007E36AC" w:rsidRDefault="007E36AC" w:rsidP="007E36AC">
      <w:pPr>
        <w:tabs>
          <w:tab w:val="left" w:pos="900"/>
          <w:tab w:val="num" w:pos="1211"/>
        </w:tabs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Отдельные требования. 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Средства индивидуальной защиты, транспорт: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</w:t>
      </w: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СИЗ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») в соответствии с Типовыми отраслевыми нормами выдачи СИЗ.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Работники Подрядчика должны обязательно применять застегнутые подбородным ремнем защитные каски: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выполнении грузоподъёмных работ и при перемещении грузов;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строительных работах;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работе в зонах, обозначенных табличками «Обязательное ношение каски»;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работе в зоне возможного контакта головы с электропроводкой;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зоне опасности контакта головы с низко расположенными элементами конструкций.</w:t>
      </w:r>
    </w:p>
    <w:p w:rsidR="007E36AC" w:rsidRPr="007E36AC" w:rsidRDefault="007E36AC" w:rsidP="007E36AC">
      <w:pPr>
        <w:tabs>
          <w:tab w:val="left" w:pos="90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Работники Подрядчика должны обязательно применять защитные очки или щитки: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работе с ручным инструментом ударного действия;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работе с электрифицированным и пневматическим абразивным инструментом;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электро- и газосварочных работах.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аптечкой первой помощи;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огнетушителем;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знаком аварийной остановки;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противооткатными башмаками;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искрогасителями (на территориях взрывопожароопасных объектов Заказчика);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должен обеспечить: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обучение и достаточную квалификацию водителей транспортных средств;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проведение регулярных техосмотров транспортных средств;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использование и применение транспортных средств по их назначению;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соблюдение </w:t>
      </w:r>
      <w:proofErr w:type="spellStart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внутриобъектового</w:t>
      </w:r>
      <w:proofErr w:type="spellEnd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скоростного режима, установленного Заказчиком;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движение и стоянку транспортных средств согласно разметке и дорожным знакам на территории Заказчика.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обязан: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организовать </w:t>
      </w:r>
      <w:proofErr w:type="spellStart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предрейсовый</w:t>
      </w:r>
      <w:proofErr w:type="spellEnd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медицинский осмотр водителей;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проведении работ на территории Заказчика Подрядчик обязан: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обязан информировать Заказчика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7E36AC" w:rsidRPr="007E36AC" w:rsidRDefault="007E36AC" w:rsidP="007E36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Осведомленность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8" w:history="1">
        <w:r w:rsidRPr="007E36A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http://www.irkutskenergo.ru/qa/6458.html</w:t>
        </w:r>
      </w:hyperlink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7E36AC" w:rsidRPr="007E36AC" w:rsidRDefault="007E36AC" w:rsidP="00C212B0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7E36AC" w:rsidRPr="007E36AC" w:rsidRDefault="007E36AC" w:rsidP="007E36A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E36AC" w:rsidRPr="007E36AC" w:rsidRDefault="007E36AC" w:rsidP="00AA59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Порядок взаимодействия Заказчика и Подрядчика</w:t>
      </w:r>
    </w:p>
    <w:p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7E36AC" w:rsidRDefault="007E36AC" w:rsidP="00AA59BA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314312" w:rsidRPr="007E36AC" w:rsidRDefault="00314312" w:rsidP="0031431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E36AC" w:rsidRPr="007E36AC" w:rsidRDefault="007E36AC" w:rsidP="00AA59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Ответственность Подрядчика</w:t>
      </w:r>
    </w:p>
    <w:p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Подрядчик обязуется выплатить Заказчику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Подрядчиком при выполнении Работ, оформленные в соответствии с п. 6.5.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Заказчик вправе (но не обязан) взыскать с Подрядчика штраф за каждый случай нарушения. </w:t>
      </w:r>
    </w:p>
    <w:p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Субподрядной организацией требований охраны труда, охраны окружающей среды, промышленной и пожарной безопасности, ЛНА,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Работ составляется комиссией с участием представителей Заказчика и Подрядчика, уполномоченных в сфере охраны труда, охраны окружающей среды, 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промышленной и пожарной</w:t>
      </w:r>
      <w:r w:rsidRPr="007E36AC" w:rsidDel="007544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Размер штрафа, выплачиваемый Подрядчиком, определяется Приложением № </w:t>
      </w:r>
      <w:r w:rsidR="00AC2278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:rsidR="007E36AC" w:rsidRPr="007E36AC" w:rsidRDefault="007E36AC" w:rsidP="00AA59BA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уведомлением, штраф может не начисляться по усмотрению Заказчика.</w:t>
      </w:r>
    </w:p>
    <w:p w:rsidR="007E36AC" w:rsidRPr="007E36AC" w:rsidRDefault="007E36AC" w:rsidP="00AA59BA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 </w:t>
      </w:r>
    </w:p>
    <w:p w:rsidR="007E36AC" w:rsidRPr="007E36AC" w:rsidRDefault="007E36AC" w:rsidP="00AA59BA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Оплата Подрядчиком штрафных санкций производится в порядке, установленном пунктом 2</w:t>
      </w:r>
      <w:r w:rsidR="00BD5A08" w:rsidRPr="00BD5A08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.2</w:t>
      </w:r>
      <w:r w:rsidR="00DE489E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Договора.</w:t>
      </w:r>
    </w:p>
    <w:p w:rsidR="007E36AC" w:rsidRPr="007E36AC" w:rsidRDefault="007E36AC" w:rsidP="007E36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Заключительные положения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Настоящее Соглашение составлено в </w:t>
      </w:r>
      <w:r w:rsidR="00D62B20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 w:rsidR="00D62B20">
        <w:rPr>
          <w:rFonts w:ascii="Times New Roman" w:eastAsia="Times New Roman" w:hAnsi="Times New Roman" w:cs="Times New Roman"/>
          <w:sz w:val="20"/>
          <w:szCs w:val="20"/>
          <w:lang w:eastAsia="ru-RU"/>
        </w:rPr>
        <w:t>двух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экземплярах на русском языке, имеющих равную юридическую силу, каждый из которых является оригиналом, по 1 (одному) для каждой из </w:t>
      </w:r>
      <w:r w:rsidR="00A104CD"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Сторон, </w:t>
      </w:r>
      <w:r w:rsidR="00A104CD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является неотъемлемой частью Договора.</w:t>
      </w:r>
    </w:p>
    <w:p w:rsidR="007E36AC" w:rsidRPr="007E36AC" w:rsidRDefault="007E36AC" w:rsidP="007E36AC">
      <w:pPr>
        <w:widowControl w:val="0"/>
        <w:tabs>
          <w:tab w:val="left" w:pos="0"/>
          <w:tab w:val="left" w:pos="709"/>
        </w:tabs>
        <w:suppressAutoHyphens/>
        <w:autoSpaceDN w:val="0"/>
        <w:spacing w:after="0" w:line="240" w:lineRule="auto"/>
        <w:ind w:left="142" w:firstLine="425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Подписи Сторон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3B1E44" w:rsidRPr="00E7094E" w:rsidTr="00A853DC">
        <w:trPr>
          <w:trHeight w:val="1134"/>
        </w:trPr>
        <w:tc>
          <w:tcPr>
            <w:tcW w:w="4536" w:type="dxa"/>
          </w:tcPr>
          <w:p w:rsidR="003B1E44" w:rsidRPr="00E7094E" w:rsidRDefault="003B1E44" w:rsidP="00A853D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</w:t>
            </w: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CA339C" w:rsidRPr="00F510A0" w:rsidRDefault="00CA339C" w:rsidP="00CA339C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</w:t>
            </w:r>
          </w:p>
          <w:p w:rsidR="00CA339C" w:rsidRDefault="00CA339C" w:rsidP="00CA339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ООО «</w:t>
            </w:r>
            <w:r w:rsidRPr="004F2C86">
              <w:rPr>
                <w:rFonts w:ascii="Times New Roman" w:eastAsia="Times New Roman" w:hAnsi="Times New Roman" w:cs="Times New Roman"/>
                <w:lang w:eastAsia="ru-RU"/>
              </w:rPr>
              <w:t>Стройресурс Холдинг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CA339C" w:rsidRDefault="00CA339C" w:rsidP="00CA339C">
            <w:pPr>
              <w:spacing w:before="120" w:after="120" w:line="240" w:lineRule="auto"/>
              <w:ind w:left="50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1E44" w:rsidRPr="00E7094E" w:rsidRDefault="00CA339C" w:rsidP="00CA339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М.В. Кудрявцев</w:t>
            </w:r>
          </w:p>
        </w:tc>
        <w:tc>
          <w:tcPr>
            <w:tcW w:w="4751" w:type="dxa"/>
          </w:tcPr>
          <w:p w:rsidR="003B1E44" w:rsidRDefault="003B1E44" w:rsidP="00A853DC">
            <w:pPr>
              <w:spacing w:before="120" w:after="120" w:line="240" w:lineRule="auto"/>
              <w:ind w:left="50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</w:t>
            </w: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3B1E44" w:rsidRPr="00E7094E" w:rsidRDefault="003B1E44" w:rsidP="00A853DC">
            <w:pPr>
              <w:spacing w:before="120" w:after="120" w:line="240" w:lineRule="auto"/>
              <w:ind w:left="50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931F75" w:rsidRDefault="00931F75">
      <w:bookmarkStart w:id="4" w:name="_GoBack"/>
      <w:bookmarkEnd w:id="4"/>
    </w:p>
    <w:sectPr w:rsidR="00931F75" w:rsidSect="00616308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51" w:right="567" w:bottom="567" w:left="1701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6AC" w:rsidRDefault="007E36AC" w:rsidP="007E36AC">
      <w:pPr>
        <w:spacing w:after="0" w:line="240" w:lineRule="auto"/>
      </w:pPr>
      <w:r>
        <w:separator/>
      </w:r>
    </w:p>
  </w:endnote>
  <w:endnote w:type="continuationSeparator" w:id="0">
    <w:p w:rsidR="007E36AC" w:rsidRDefault="007E36AC" w:rsidP="007E3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8905401"/>
      <w:docPartObj>
        <w:docPartGallery w:val="Page Numbers (Bottom of Page)"/>
        <w:docPartUnique/>
      </w:docPartObj>
    </w:sdtPr>
    <w:sdtEndPr/>
    <w:sdtContent>
      <w:p w:rsidR="00616308" w:rsidRDefault="0061630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339C">
          <w:rPr>
            <w:noProof/>
          </w:rPr>
          <w:t>4</w:t>
        </w:r>
        <w:r>
          <w:fldChar w:fldCharType="end"/>
        </w:r>
      </w:p>
    </w:sdtContent>
  </w:sdt>
  <w:p w:rsidR="00616308" w:rsidRDefault="0061630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9892659"/>
      <w:docPartObj>
        <w:docPartGallery w:val="Page Numbers (Bottom of Page)"/>
        <w:docPartUnique/>
      </w:docPartObj>
    </w:sdtPr>
    <w:sdtEndPr/>
    <w:sdtContent>
      <w:p w:rsidR="00616308" w:rsidRDefault="0061630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339C">
          <w:rPr>
            <w:noProof/>
          </w:rPr>
          <w:t>1</w:t>
        </w:r>
        <w:r>
          <w:fldChar w:fldCharType="end"/>
        </w:r>
      </w:p>
    </w:sdtContent>
  </w:sdt>
  <w:p w:rsidR="00616308" w:rsidRDefault="0061630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6AC" w:rsidRDefault="007E36AC" w:rsidP="007E36AC">
      <w:pPr>
        <w:spacing w:after="0" w:line="240" w:lineRule="auto"/>
      </w:pPr>
      <w:r>
        <w:separator/>
      </w:r>
    </w:p>
  </w:footnote>
  <w:footnote w:type="continuationSeparator" w:id="0">
    <w:p w:rsidR="007E36AC" w:rsidRDefault="007E36AC" w:rsidP="007E3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6AC" w:rsidRDefault="00616308" w:rsidP="00616308">
    <w:pPr>
      <w:pStyle w:val="a6"/>
      <w:jc w:val="right"/>
    </w:pPr>
    <w:r w:rsidRPr="00CC22E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Приложение № </w:t>
    </w:r>
    <w:r w:rsidR="00AC2278">
      <w:rPr>
        <w:rFonts w:ascii="Times New Roman" w:eastAsia="Times New Roman" w:hAnsi="Times New Roman" w:cs="Times New Roman"/>
        <w:i/>
        <w:sz w:val="20"/>
        <w:szCs w:val="20"/>
        <w:lang w:eastAsia="ru-RU"/>
      </w:rPr>
      <w:t>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308" w:rsidRDefault="00616308" w:rsidP="00616308">
    <w:pPr>
      <w:pStyle w:val="a6"/>
      <w:jc w:val="right"/>
    </w:pPr>
    <w:r w:rsidRPr="00CC22E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Приложение № </w:t>
    </w:r>
    <w:r w:rsidR="00AC2278">
      <w:rPr>
        <w:rFonts w:ascii="Times New Roman" w:eastAsia="Times New Roman" w:hAnsi="Times New Roman" w:cs="Times New Roman"/>
        <w:i/>
        <w:sz w:val="20"/>
        <w:szCs w:val="20"/>
        <w:lang w:eastAsia="ru-RU"/>
      </w:rPr>
      <w:t>9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к д</w:t>
    </w:r>
    <w:r w:rsidRPr="000A2717">
      <w:rPr>
        <w:rFonts w:ascii="Times New Roman" w:eastAsia="Times New Roman" w:hAnsi="Times New Roman" w:cs="Times New Roman"/>
        <w:i/>
        <w:sz w:val="20"/>
        <w:szCs w:val="20"/>
        <w:lang w:eastAsia="ru-RU"/>
      </w:rPr>
      <w:t>оговор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у</w:t>
    </w:r>
    <w:r w:rsidRPr="000A2717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подряда 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№ </w:t>
    </w:r>
    <w:r w:rsidR="00CA339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   </w:t>
    </w:r>
    <w:r w:rsidR="00B60235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от «__</w:t>
    </w:r>
    <w:proofErr w:type="gramStart"/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_»_</w:t>
    </w:r>
    <w:proofErr w:type="gramEnd"/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_________ 20</w:t>
    </w:r>
    <w:r w:rsidR="005267FE">
      <w:rPr>
        <w:rFonts w:ascii="Times New Roman" w:eastAsia="Times New Roman" w:hAnsi="Times New Roman" w:cs="Times New Roman"/>
        <w:i/>
        <w:sz w:val="20"/>
        <w:szCs w:val="20"/>
        <w:lang w:eastAsia="ru-RU"/>
      </w:rPr>
      <w:t>2</w:t>
    </w:r>
    <w:r w:rsidR="00D62B20">
      <w:rPr>
        <w:rFonts w:ascii="Times New Roman" w:eastAsia="Times New Roman" w:hAnsi="Times New Roman" w:cs="Times New Roman"/>
        <w:i/>
        <w:sz w:val="20"/>
        <w:szCs w:val="20"/>
        <w:lang w:eastAsia="ru-RU"/>
      </w:rPr>
      <w:t>1</w:t>
    </w:r>
    <w:r w:rsidR="005267FE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6AC"/>
    <w:rsid w:val="0004447C"/>
    <w:rsid w:val="000F581F"/>
    <w:rsid w:val="001975C8"/>
    <w:rsid w:val="0026736A"/>
    <w:rsid w:val="00314312"/>
    <w:rsid w:val="00363B06"/>
    <w:rsid w:val="003B1E44"/>
    <w:rsid w:val="00451803"/>
    <w:rsid w:val="004C2E75"/>
    <w:rsid w:val="00502DDE"/>
    <w:rsid w:val="005267FE"/>
    <w:rsid w:val="00575FF5"/>
    <w:rsid w:val="00616308"/>
    <w:rsid w:val="00784337"/>
    <w:rsid w:val="007B7D91"/>
    <w:rsid w:val="007E36AC"/>
    <w:rsid w:val="00803E52"/>
    <w:rsid w:val="00843DB7"/>
    <w:rsid w:val="00931F75"/>
    <w:rsid w:val="009F05F2"/>
    <w:rsid w:val="00A104CD"/>
    <w:rsid w:val="00A26312"/>
    <w:rsid w:val="00A37FAA"/>
    <w:rsid w:val="00A75F5C"/>
    <w:rsid w:val="00AA59BA"/>
    <w:rsid w:val="00AC2278"/>
    <w:rsid w:val="00AC55FF"/>
    <w:rsid w:val="00B60235"/>
    <w:rsid w:val="00BB2348"/>
    <w:rsid w:val="00BD3849"/>
    <w:rsid w:val="00BD5A08"/>
    <w:rsid w:val="00CA339C"/>
    <w:rsid w:val="00D62B20"/>
    <w:rsid w:val="00DE489E"/>
    <w:rsid w:val="00F20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268C41C"/>
  <w15:chartTrackingRefBased/>
  <w15:docId w15:val="{452281CD-0846-4E7E-B428-E48E84518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7E3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7E36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7E36AC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7E3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36AC"/>
  </w:style>
  <w:style w:type="paragraph" w:styleId="a8">
    <w:name w:val="footer"/>
    <w:basedOn w:val="a"/>
    <w:link w:val="a9"/>
    <w:uiPriority w:val="99"/>
    <w:unhideWhenUsed/>
    <w:rsid w:val="007E3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3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6458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5</Pages>
  <Words>3035</Words>
  <Characters>17300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Zaytsev Aleksandr</cp:lastModifiedBy>
  <cp:revision>30</cp:revision>
  <dcterms:created xsi:type="dcterms:W3CDTF">2019-04-11T06:39:00Z</dcterms:created>
  <dcterms:modified xsi:type="dcterms:W3CDTF">2021-06-02T01:21:00Z</dcterms:modified>
</cp:coreProperties>
</file>